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10491.0" w:type="dxa"/>
        <w:jc w:val="left"/>
        <w:tblInd w:w="-433.0" w:type="dxa"/>
        <w:tblLayout w:type="fixed"/>
        <w:tblLook w:val="0000"/>
      </w:tblPr>
      <w:tblGrid>
        <w:gridCol w:w="1560"/>
        <w:gridCol w:w="8931"/>
        <w:tblGridChange w:id="0">
          <w:tblGrid>
            <w:gridCol w:w="1560"/>
            <w:gridCol w:w="8931"/>
          </w:tblGrid>
        </w:tblGridChange>
      </w:tblGrid>
      <w:tr>
        <w:tc>
          <w:tcPr/>
          <w:p w:rsidR="00000000" w:rsidDel="00000000" w:rsidP="00000000" w:rsidRDefault="00000000" w:rsidRPr="00000000">
            <w:pPr>
              <w:contextualSpacing w:val="0"/>
            </w:pPr>
            <w:bookmarkStart w:colFirst="0" w:colLast="0" w:name="_gjdgxs" w:id="0"/>
            <w:bookmarkEnd w:id="0"/>
            <w:r w:rsidDel="00000000" w:rsidR="00000000" w:rsidRPr="00000000">
              <w:drawing>
                <wp:inline distB="0" distT="0" distL="0" distR="0">
                  <wp:extent cx="900430" cy="111125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900430" cy="1111250"/>
                          </a:xfrm>
                          <a:prstGeom prst="rect"/>
                          <a:ln/>
                        </pic:spPr>
                      </pic:pic>
                    </a:graphicData>
                  </a:graphic>
                </wp:inline>
              </w:drawing>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rtl w:val="0"/>
              </w:rPr>
              <w:t xml:space="preserve">Birkenhead City Cricket Club</w:t>
            </w:r>
          </w:p>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Birkenhead War Memorial Park, Mahara Ave</w:t>
            </w:r>
          </w:p>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rtl w:val="0"/>
              </w:rPr>
              <w:t xml:space="preserve">The cricket club for lovers of the game, and their community</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web</w:t>
            </w:r>
            <w:r w:rsidDel="00000000" w:rsidR="00000000" w:rsidRPr="00000000">
              <w:rPr>
                <w:rFonts w:ascii="Arial" w:cs="Arial" w:eastAsia="Arial" w:hAnsi="Arial"/>
                <w:sz w:val="20"/>
                <w:szCs w:val="20"/>
                <w:rtl w:val="0"/>
              </w:rPr>
              <w:t xml:space="preserve">: birkenheadcricket.co.nz and </w:t>
            </w:r>
            <w:r w:rsidDel="00000000" w:rsidR="00000000" w:rsidRPr="00000000">
              <w:rPr>
                <w:rFonts w:ascii="Arial" w:cs="Arial" w:eastAsia="Arial" w:hAnsi="Arial"/>
                <w:b w:val="1"/>
                <w:sz w:val="20"/>
                <w:szCs w:val="20"/>
                <w:rtl w:val="0"/>
              </w:rPr>
              <w:t xml:space="preserve">facebook.com/birkenheadcricketnz</w:t>
            </w:r>
          </w:p>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email</w:t>
            </w:r>
            <w:r w:rsidDel="00000000" w:rsidR="00000000" w:rsidRPr="00000000">
              <w:rPr>
                <w:rFonts w:ascii="Arial" w:cs="Arial" w:eastAsia="Arial" w:hAnsi="Arial"/>
                <w:sz w:val="20"/>
                <w:szCs w:val="20"/>
                <w:rtl w:val="0"/>
              </w:rPr>
              <w:t xml:space="preserve">: </w:t>
            </w:r>
            <w:hyperlink r:id="rId6">
              <w:r w:rsidDel="00000000" w:rsidR="00000000" w:rsidRPr="00000000">
                <w:rPr>
                  <w:rFonts w:ascii="Arial" w:cs="Arial" w:eastAsia="Arial" w:hAnsi="Arial"/>
                  <w:color w:val="1155cc"/>
                  <w:sz w:val="20"/>
                  <w:szCs w:val="20"/>
                  <w:u w:val="single"/>
                  <w:rtl w:val="0"/>
                </w:rPr>
                <w:t xml:space="preserve">office@birkenheadcricket.co.nz</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twitter </w:t>
            </w:r>
            <w:r w:rsidDel="00000000" w:rsidR="00000000" w:rsidRPr="00000000">
              <w:rPr>
                <w:rFonts w:ascii="Arial" w:cs="Arial" w:eastAsia="Arial" w:hAnsi="Arial"/>
                <w:sz w:val="20"/>
                <w:szCs w:val="20"/>
                <w:rtl w:val="0"/>
              </w:rPr>
              <w:t xml:space="preserve">@theheadcricket</w:t>
            </w:r>
          </w:p>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phone</w:t>
            </w:r>
            <w:r w:rsidDel="00000000" w:rsidR="00000000" w:rsidRPr="00000000">
              <w:rPr>
                <w:rFonts w:ascii="Arial" w:cs="Arial" w:eastAsia="Arial" w:hAnsi="Arial"/>
                <w:sz w:val="20"/>
                <w:szCs w:val="20"/>
                <w:rtl w:val="0"/>
              </w:rPr>
              <w:t xml:space="preserve">: 480 5920</w:t>
            </w:r>
          </w:p>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post: P.O. Box 34-082, Birkenhead, 0626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Enrolment dates: </w:t>
            </w:r>
            <w:r w:rsidDel="00000000" w:rsidR="00000000" w:rsidRPr="00000000">
              <w:rPr>
                <w:rFonts w:ascii="Arial" w:cs="Arial" w:eastAsia="Arial" w:hAnsi="Arial"/>
                <w:b w:val="1"/>
                <w:sz w:val="20"/>
                <w:szCs w:val="20"/>
                <w:rtl w:val="0"/>
              </w:rPr>
              <w:t xml:space="preserve">Wed 14</w:t>
            </w:r>
            <w:r w:rsidDel="00000000" w:rsidR="00000000" w:rsidRPr="00000000">
              <w:rPr>
                <w:rFonts w:ascii="Arial" w:cs="Arial" w:eastAsia="Arial" w:hAnsi="Arial"/>
                <w:b w:val="1"/>
                <w:sz w:val="20"/>
                <w:szCs w:val="20"/>
                <w:vertAlign w:val="superscript"/>
                <w:rtl w:val="0"/>
              </w:rPr>
              <w:t xml:space="preserve">th</w:t>
            </w:r>
            <w:r w:rsidDel="00000000" w:rsidR="00000000" w:rsidRPr="00000000">
              <w:rPr>
                <w:rFonts w:ascii="Arial" w:cs="Arial" w:eastAsia="Arial" w:hAnsi="Arial"/>
                <w:b w:val="1"/>
                <w:sz w:val="20"/>
                <w:szCs w:val="20"/>
                <w:rtl w:val="0"/>
              </w:rPr>
              <w:t xml:space="preserve"> Sep 5-7pm, Sat 17</w:t>
            </w:r>
            <w:r w:rsidDel="00000000" w:rsidR="00000000" w:rsidRPr="00000000">
              <w:rPr>
                <w:rFonts w:ascii="Arial" w:cs="Arial" w:eastAsia="Arial" w:hAnsi="Arial"/>
                <w:b w:val="1"/>
                <w:sz w:val="20"/>
                <w:szCs w:val="20"/>
                <w:vertAlign w:val="superscript"/>
                <w:rtl w:val="0"/>
              </w:rPr>
              <w:t xml:space="preserve">th</w:t>
            </w:r>
            <w:r w:rsidDel="00000000" w:rsidR="00000000" w:rsidRPr="00000000">
              <w:rPr>
                <w:rFonts w:ascii="Arial" w:cs="Arial" w:eastAsia="Arial" w:hAnsi="Arial"/>
                <w:b w:val="1"/>
                <w:sz w:val="20"/>
                <w:szCs w:val="20"/>
                <w:rtl w:val="0"/>
              </w:rPr>
              <w:t xml:space="preserve"> Sep 9:30am-12:00pm, </w:t>
            </w:r>
          </w:p>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Wed 21</w:t>
            </w:r>
            <w:r w:rsidDel="00000000" w:rsidR="00000000" w:rsidRPr="00000000">
              <w:rPr>
                <w:rFonts w:ascii="Arial" w:cs="Arial" w:eastAsia="Arial" w:hAnsi="Arial"/>
                <w:b w:val="1"/>
                <w:sz w:val="20"/>
                <w:szCs w:val="20"/>
                <w:vertAlign w:val="superscript"/>
                <w:rtl w:val="0"/>
              </w:rPr>
              <w:t xml:space="preserve">st</w:t>
            </w:r>
            <w:r w:rsidDel="00000000" w:rsidR="00000000" w:rsidRPr="00000000">
              <w:rPr>
                <w:rFonts w:ascii="Arial" w:cs="Arial" w:eastAsia="Arial" w:hAnsi="Arial"/>
                <w:b w:val="1"/>
                <w:sz w:val="20"/>
                <w:szCs w:val="20"/>
                <w:rtl w:val="0"/>
              </w:rPr>
              <w:t xml:space="preserve"> Sep 5-7pm, Sat 24</w:t>
            </w:r>
            <w:r w:rsidDel="00000000" w:rsidR="00000000" w:rsidRPr="00000000">
              <w:rPr>
                <w:rFonts w:ascii="Arial" w:cs="Arial" w:eastAsia="Arial" w:hAnsi="Arial"/>
                <w:b w:val="1"/>
                <w:sz w:val="20"/>
                <w:szCs w:val="20"/>
                <w:vertAlign w:val="superscript"/>
                <w:rtl w:val="0"/>
              </w:rPr>
              <w:t xml:space="preserve">th</w:t>
            </w:r>
            <w:r w:rsidDel="00000000" w:rsidR="00000000" w:rsidRPr="00000000">
              <w:rPr>
                <w:rFonts w:ascii="Arial" w:cs="Arial" w:eastAsia="Arial" w:hAnsi="Arial"/>
                <w:b w:val="1"/>
                <w:sz w:val="20"/>
                <w:szCs w:val="20"/>
                <w:rtl w:val="0"/>
              </w:rPr>
              <w:t xml:space="preserve"> Sep 9:30am-12:00pm</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10519.0" w:type="dxa"/>
        <w:jc w:val="left"/>
        <w:tblInd w:w="-433.0" w:type="dxa"/>
        <w:tblLayout w:type="fixed"/>
        <w:tblLook w:val="0000"/>
      </w:tblPr>
      <w:tblGrid>
        <w:gridCol w:w="2836"/>
        <w:gridCol w:w="7683"/>
        <w:tblGridChange w:id="0">
          <w:tblGrid>
            <w:gridCol w:w="2836"/>
            <w:gridCol w:w="7683"/>
          </w:tblGrid>
        </w:tblGridChange>
      </w:tblGrid>
      <w:tr>
        <w:tc>
          <w:tcPr>
            <w:gridSpan w:val="2"/>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JUNIOR</w:t>
            </w:r>
            <w:r w:rsidDel="00000000" w:rsidR="00000000" w:rsidRPr="00000000">
              <w:rPr>
                <w:rFonts w:ascii="Arial" w:cs="Arial" w:eastAsia="Arial" w:hAnsi="Arial"/>
                <w:rtl w:val="0"/>
              </w:rPr>
              <w:t xml:space="preserve"> Enrolment Form 2016/2017</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Full Name: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Address: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Date of Birth (dd/mm/yy):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Parents’ names: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No. of seasons played: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Last year’s team name: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School &amp; School year: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Contact phone no/s: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tabs>
                <w:tab w:val="left" w:pos="720"/>
                <w:tab w:val="left" w:pos="1440"/>
                <w:tab w:val="center" w:pos="3733"/>
              </w:tabs>
              <w:contextualSpacing w:val="0"/>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Email: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Ethnicity</w:t>
              <w:br w:type="textWrapping"/>
            </w:r>
            <w:r w:rsidDel="00000000" w:rsidR="00000000" w:rsidRPr="00000000">
              <w:rPr>
                <w:rFonts w:ascii="Arial" w:cs="Arial" w:eastAsia="Arial" w:hAnsi="Arial"/>
                <w:b w:val="1"/>
                <w:sz w:val="14"/>
                <w:szCs w:val="14"/>
                <w:rtl w:val="0"/>
              </w:rPr>
              <w:t xml:space="preserve">(Required by New Zealand Cricket)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NZ European / Asian / Pacific / Maori / Other / Rather not say</w:t>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Team requests:</w:t>
            </w:r>
          </w:p>
          <w:p w:rsidR="00000000" w:rsidDel="00000000" w:rsidP="00000000" w:rsidRDefault="00000000" w:rsidRPr="00000000">
            <w:pPr>
              <w:contextualSpacing w:val="0"/>
            </w:pPr>
            <w:r w:rsidDel="00000000" w:rsidR="00000000" w:rsidRPr="00000000">
              <w:rPr>
                <w:rFonts w:ascii="Arial" w:cs="Arial" w:eastAsia="Arial" w:hAnsi="Arial"/>
                <w:b w:val="1"/>
                <w:sz w:val="14"/>
                <w:szCs w:val="14"/>
                <w:rtl w:val="0"/>
              </w:rPr>
              <w:t xml:space="preserve">(We do our best, but can’t guarantee)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2016/2017 Subscription</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sz w:val="20"/>
          <w:szCs w:val="20"/>
          <w:rtl w:val="0"/>
        </w:rPr>
        <w:t xml:space="preserve">(Fees to be paid at enrolment. A/P available if needed.)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9442.0" w:type="dxa"/>
        <w:jc w:val="left"/>
        <w:tblInd w:w="-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52"/>
        <w:gridCol w:w="992"/>
        <w:gridCol w:w="476"/>
        <w:gridCol w:w="811"/>
        <w:gridCol w:w="1744"/>
        <w:gridCol w:w="967"/>
        <w:tblGridChange w:id="0">
          <w:tblGrid>
            <w:gridCol w:w="4452"/>
            <w:gridCol w:w="992"/>
            <w:gridCol w:w="476"/>
            <w:gridCol w:w="811"/>
            <w:gridCol w:w="1744"/>
            <w:gridCol w:w="967"/>
          </w:tblGrid>
        </w:tblGridChange>
      </w:tblGrid>
      <w:tr>
        <w:tc>
          <w:tcPr>
            <w:tcMar>
              <w:top w:w="57.0" w:type="dxa"/>
              <w:left w:w="57.0" w:type="dxa"/>
              <w:bottom w:w="57.0" w:type="dxa"/>
              <w:right w:w="57.0" w:type="dxa"/>
            </w:tcMar>
            <w:vAlign w:val="center"/>
          </w:tcPr>
          <w:p w:rsidR="00000000" w:rsidDel="00000000" w:rsidP="00000000" w:rsidRDefault="00000000" w:rsidRPr="00000000">
            <w:pPr>
              <w:contextualSpacing w:val="0"/>
            </w:pPr>
            <w:r w:rsidDel="00000000" w:rsidR="00000000" w:rsidRPr="00000000">
              <w:rPr>
                <w:rFonts w:ascii="Webdings" w:cs="Webdings" w:eastAsia="Webdings" w:hAnsi="Webdings"/>
                <w:sz w:val="22"/>
                <w:szCs w:val="22"/>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Superstar</w:t>
            </w:r>
            <w:r w:rsidDel="00000000" w:rsidR="00000000" w:rsidRPr="00000000">
              <w:rPr>
                <w:rFonts w:ascii="Arial" w:cs="Arial" w:eastAsia="Arial" w:hAnsi="Arial"/>
                <w:sz w:val="22"/>
                <w:szCs w:val="22"/>
                <w:rtl w:val="0"/>
              </w:rPr>
              <w:t xml:space="preserve"> (Years 0-2)</w:t>
            </w:r>
          </w:p>
        </w:tc>
        <w:tc>
          <w:tcPr>
            <w:tcMar>
              <w:top w:w="57.0" w:type="dxa"/>
              <w:left w:w="57.0" w:type="dxa"/>
              <w:bottom w:w="57.0" w:type="dxa"/>
              <w:right w:w="57.0" w:type="dxa"/>
            </w:tcMar>
            <w:vAlign w:val="center"/>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$50.00</w:t>
            </w:r>
          </w:p>
        </w:tc>
        <w:tc>
          <w:tcPr>
            <w:tcBorders>
              <w:top w:color="000000" w:space="0" w:sz="0" w:val="nil"/>
              <w:bottom w:color="000000" w:space="0" w:sz="0" w:val="nil"/>
            </w:tcBorders>
            <w:tcMar>
              <w:top w:w="57.0" w:type="dxa"/>
              <w:left w:w="57.0" w:type="dxa"/>
              <w:bottom w:w="57.0" w:type="dxa"/>
              <w:right w:w="57.0" w:type="dxa"/>
            </w:tcMar>
            <w:vAlign w:val="center"/>
          </w:tcPr>
          <w:p w:rsidR="00000000" w:rsidDel="00000000" w:rsidP="00000000" w:rsidRDefault="00000000" w:rsidRPr="00000000">
            <w:pPr>
              <w:contextualSpacing w:val="0"/>
            </w:pPr>
            <w:r w:rsidDel="00000000" w:rsidR="00000000" w:rsidRPr="00000000">
              <w:rPr>
                <w:rtl w:val="0"/>
              </w:rPr>
            </w:r>
          </w:p>
        </w:tc>
        <w:tc>
          <w:tcPr>
            <w:tcBorders>
              <w:bottom w:color="000000" w:space="0" w:sz="4" w:val="single"/>
            </w:tcBorders>
            <w:tcMar>
              <w:top w:w="57.0" w:type="dxa"/>
              <w:left w:w="57.0" w:type="dxa"/>
              <w:bottom w:w="57.0" w:type="dxa"/>
              <w:right w:w="57.0" w:type="dxa"/>
            </w:tcMar>
            <w:vAlign w:val="center"/>
          </w:tcPr>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Girls</w:t>
            </w:r>
          </w:p>
        </w:tc>
        <w:tc>
          <w:tcPr>
            <w:tcBorders>
              <w:bottom w:color="000000" w:space="0" w:sz="4" w:val="single"/>
            </w:tcBorders>
            <w:tcMar>
              <w:top w:w="57.0" w:type="dxa"/>
              <w:left w:w="57.0" w:type="dxa"/>
              <w:bottom w:w="57.0" w:type="dxa"/>
              <w:right w:w="57.0" w:type="dxa"/>
            </w:tcMar>
            <w:vAlign w:val="center"/>
          </w:tcPr>
          <w:p w:rsidR="00000000" w:rsidDel="00000000" w:rsidP="00000000" w:rsidRDefault="00000000" w:rsidRPr="00000000">
            <w:pPr>
              <w:contextualSpacing w:val="0"/>
            </w:pPr>
            <w:r w:rsidDel="00000000" w:rsidR="00000000" w:rsidRPr="00000000">
              <w:rPr>
                <w:rFonts w:ascii="Webdings" w:cs="Webdings" w:eastAsia="Webdings" w:hAnsi="Webdings"/>
                <w:sz w:val="22"/>
                <w:szCs w:val="22"/>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U10 </w:t>
            </w:r>
            <w:r w:rsidDel="00000000" w:rsidR="00000000" w:rsidRPr="00000000">
              <w:rPr>
                <w:rFonts w:ascii="Arial" w:cs="Arial" w:eastAsia="Arial" w:hAnsi="Arial"/>
                <w:sz w:val="22"/>
                <w:szCs w:val="22"/>
                <w:rtl w:val="0"/>
              </w:rPr>
              <w:t xml:space="preserve">Softball</w:t>
            </w:r>
          </w:p>
        </w:tc>
        <w:tc>
          <w:tcPr>
            <w:tcMar>
              <w:top w:w="57.0" w:type="dxa"/>
              <w:left w:w="57.0" w:type="dxa"/>
              <w:bottom w:w="57.0" w:type="dxa"/>
              <w:right w:w="57.0" w:type="dxa"/>
            </w:tcMar>
            <w:vAlign w:val="center"/>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$70.00</w:t>
            </w:r>
          </w:p>
        </w:tc>
      </w:tr>
      <w:tr>
        <w:tc>
          <w:tcPr>
            <w:tcMar>
              <w:top w:w="57.0" w:type="dxa"/>
              <w:left w:w="57.0" w:type="dxa"/>
              <w:bottom w:w="57.0" w:type="dxa"/>
              <w:right w:w="57.0" w:type="dxa"/>
            </w:tcMar>
            <w:vAlign w:val="center"/>
          </w:tcPr>
          <w:p w:rsidR="00000000" w:rsidDel="00000000" w:rsidP="00000000" w:rsidRDefault="00000000" w:rsidRPr="00000000">
            <w:pPr>
              <w:contextualSpacing w:val="0"/>
            </w:pPr>
            <w:r w:rsidDel="00000000" w:rsidR="00000000" w:rsidRPr="00000000">
              <w:rPr>
                <w:rFonts w:ascii="Webdings" w:cs="Webdings" w:eastAsia="Webdings" w:hAnsi="Webdings"/>
                <w:sz w:val="22"/>
                <w:szCs w:val="22"/>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Superstar </w:t>
            </w:r>
            <w:r w:rsidDel="00000000" w:rsidR="00000000" w:rsidRPr="00000000">
              <w:rPr>
                <w:rFonts w:ascii="Arial" w:cs="Arial" w:eastAsia="Arial" w:hAnsi="Arial"/>
                <w:sz w:val="22"/>
                <w:szCs w:val="22"/>
                <w:rtl w:val="0"/>
              </w:rPr>
              <w:t xml:space="preserve">(Years 3-4)</w:t>
            </w:r>
          </w:p>
        </w:tc>
        <w:tc>
          <w:tcPr>
            <w:tcMar>
              <w:top w:w="57.0" w:type="dxa"/>
              <w:left w:w="57.0" w:type="dxa"/>
              <w:bottom w:w="57.0" w:type="dxa"/>
              <w:right w:w="57.0" w:type="dxa"/>
            </w:tcMar>
            <w:vAlign w:val="center"/>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$70.00</w:t>
            </w:r>
          </w:p>
        </w:tc>
        <w:tc>
          <w:tcPr>
            <w:tcBorders>
              <w:top w:color="000000" w:space="0" w:sz="0" w:val="nil"/>
              <w:bottom w:color="000000" w:space="0" w:sz="0" w:val="nil"/>
              <w:right w:color="000000" w:space="0" w:sz="0" w:val="nil"/>
            </w:tcBorders>
            <w:tcMar>
              <w:top w:w="57.0" w:type="dxa"/>
              <w:left w:w="57.0" w:type="dxa"/>
              <w:bottom w:w="57.0" w:type="dxa"/>
              <w:right w:w="57.0" w:type="dxa"/>
            </w:tcMar>
            <w:vAlign w:val="center"/>
          </w:tcPr>
          <w:p w:rsidR="00000000" w:rsidDel="00000000" w:rsidP="00000000" w:rsidRDefault="00000000" w:rsidRPr="00000000">
            <w:pPr>
              <w:contextualSpacing w:val="0"/>
            </w:pPr>
            <w:r w:rsidDel="00000000" w:rsidR="00000000" w:rsidRPr="00000000">
              <w:rPr>
                <w:rtl w:val="0"/>
              </w:rPr>
            </w:r>
          </w:p>
        </w:tc>
        <w:tc>
          <w:tcPr>
            <w:tcBorders>
              <w:left w:color="000000" w:space="0" w:sz="0" w:val="nil"/>
              <w:bottom w:color="000000" w:space="0" w:sz="0" w:val="nil"/>
              <w:right w:color="000000" w:space="0" w:sz="4" w:val="single"/>
            </w:tcBorders>
            <w:tcMar>
              <w:top w:w="57.0" w:type="dxa"/>
              <w:left w:w="57.0" w:type="dxa"/>
              <w:bottom w:w="57.0" w:type="dxa"/>
              <w:right w:w="57.0" w:type="dxa"/>
            </w:tcMar>
            <w:vAlign w:val="center"/>
          </w:tcPr>
          <w:p w:rsidR="00000000" w:rsidDel="00000000" w:rsidP="00000000" w:rsidRDefault="00000000" w:rsidRPr="00000000">
            <w:pPr>
              <w:contextualSpacing w:val="0"/>
            </w:pPr>
            <w:r w:rsidDel="00000000" w:rsidR="00000000" w:rsidRPr="00000000">
              <w:rPr>
                <w:rtl w:val="0"/>
              </w:rPr>
            </w:r>
          </w:p>
        </w:tc>
        <w:tc>
          <w:tcPr>
            <w:tcBorders>
              <w:left w:color="000000" w:space="0" w:sz="4" w:val="single"/>
              <w:bottom w:color="000000" w:space="0" w:sz="4" w:val="single"/>
            </w:tcBorders>
            <w:tcMar>
              <w:top w:w="57.0" w:type="dxa"/>
              <w:left w:w="57.0" w:type="dxa"/>
              <w:bottom w:w="57.0" w:type="dxa"/>
              <w:right w:w="57.0" w:type="dxa"/>
            </w:tcMar>
            <w:vAlign w:val="center"/>
          </w:tcPr>
          <w:p w:rsidR="00000000" w:rsidDel="00000000" w:rsidP="00000000" w:rsidRDefault="00000000" w:rsidRPr="00000000">
            <w:pPr>
              <w:contextualSpacing w:val="0"/>
            </w:pPr>
            <w:r w:rsidDel="00000000" w:rsidR="00000000" w:rsidRPr="00000000">
              <w:rPr>
                <w:rFonts w:ascii="Webdings" w:cs="Webdings" w:eastAsia="Webdings" w:hAnsi="Webdings"/>
                <w:sz w:val="22"/>
                <w:szCs w:val="22"/>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U12</w:t>
            </w:r>
            <w:r w:rsidDel="00000000" w:rsidR="00000000" w:rsidRPr="00000000">
              <w:rPr>
                <w:rFonts w:ascii="Arial" w:cs="Arial" w:eastAsia="Arial" w:hAnsi="Arial"/>
                <w:sz w:val="22"/>
                <w:szCs w:val="22"/>
                <w:rtl w:val="0"/>
              </w:rPr>
              <w:t xml:space="preserve"> Softball</w:t>
            </w:r>
          </w:p>
        </w:tc>
        <w:tc>
          <w:tcPr>
            <w:tcMar>
              <w:top w:w="57.0" w:type="dxa"/>
              <w:left w:w="57.0" w:type="dxa"/>
              <w:bottom w:w="57.0" w:type="dxa"/>
              <w:right w:w="57.0" w:type="dxa"/>
            </w:tcMar>
            <w:vAlign w:val="center"/>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$90.00</w:t>
            </w:r>
          </w:p>
        </w:tc>
      </w:tr>
      <w:tr>
        <w:tc>
          <w:tcPr>
            <w:tcMar>
              <w:top w:w="57.0" w:type="dxa"/>
              <w:left w:w="57.0" w:type="dxa"/>
              <w:bottom w:w="57.0" w:type="dxa"/>
              <w:right w:w="57.0" w:type="dxa"/>
            </w:tcMar>
            <w:vAlign w:val="center"/>
          </w:tcPr>
          <w:p w:rsidR="00000000" w:rsidDel="00000000" w:rsidP="00000000" w:rsidRDefault="00000000" w:rsidRPr="00000000">
            <w:pPr>
              <w:contextualSpacing w:val="0"/>
            </w:pPr>
            <w:r w:rsidDel="00000000" w:rsidR="00000000" w:rsidRPr="00000000">
              <w:rPr>
                <w:rFonts w:ascii="Webdings" w:cs="Webdings" w:eastAsia="Webdings" w:hAnsi="Webdings"/>
                <w:sz w:val="22"/>
                <w:szCs w:val="22"/>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Junior </w:t>
            </w:r>
            <w:r w:rsidDel="00000000" w:rsidR="00000000" w:rsidRPr="00000000">
              <w:rPr>
                <w:rFonts w:ascii="Arial" w:cs="Arial" w:eastAsia="Arial" w:hAnsi="Arial"/>
                <w:sz w:val="22"/>
                <w:szCs w:val="22"/>
                <w:rtl w:val="0"/>
              </w:rPr>
              <w:t xml:space="preserve">Year 5</w:t>
            </w:r>
          </w:p>
        </w:tc>
        <w:tc>
          <w:tcPr>
            <w:tcMar>
              <w:top w:w="57.0" w:type="dxa"/>
              <w:left w:w="57.0" w:type="dxa"/>
              <w:bottom w:w="57.0" w:type="dxa"/>
              <w:right w:w="57.0" w:type="dxa"/>
            </w:tcMar>
            <w:vAlign w:val="center"/>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$120.00</w:t>
            </w:r>
          </w:p>
        </w:tc>
        <w:tc>
          <w:tcPr>
            <w:tcBorders>
              <w:top w:color="000000" w:space="0" w:sz="0" w:val="nil"/>
              <w:bottom w:color="000000" w:space="0" w:sz="0" w:val="nil"/>
              <w:right w:color="000000" w:space="0" w:sz="0" w:val="nil"/>
            </w:tcBorders>
            <w:tcMar>
              <w:top w:w="57.0" w:type="dxa"/>
              <w:left w:w="57.0" w:type="dxa"/>
              <w:bottom w:w="57.0" w:type="dxa"/>
              <w:right w:w="57.0" w:type="dxa"/>
            </w:tcMar>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Mar>
              <w:top w:w="57.0" w:type="dxa"/>
              <w:left w:w="57.0" w:type="dxa"/>
              <w:bottom w:w="57.0" w:type="dxa"/>
              <w:right w:w="57.0" w:type="dxa"/>
            </w:tcMar>
            <w:vAlign w:val="center"/>
          </w:tcPr>
          <w:p w:rsidR="00000000" w:rsidDel="00000000" w:rsidP="00000000" w:rsidRDefault="00000000" w:rsidRPr="00000000">
            <w:pPr>
              <w:contextualSpacing w:val="0"/>
            </w:pPr>
            <w:r w:rsidDel="00000000" w:rsidR="00000000" w:rsidRPr="00000000">
              <w:rPr>
                <w:rtl w:val="0"/>
              </w:rPr>
            </w:r>
          </w:p>
        </w:tc>
        <w:tc>
          <w:tcPr>
            <w:tcBorders>
              <w:left w:color="000000" w:space="0" w:sz="4" w:val="single"/>
              <w:bottom w:color="000000" w:space="0" w:sz="4" w:val="single"/>
            </w:tcBorders>
            <w:tcMar>
              <w:top w:w="57.0" w:type="dxa"/>
              <w:left w:w="57.0" w:type="dxa"/>
              <w:bottom w:w="57.0" w:type="dxa"/>
              <w:right w:w="57.0" w:type="dxa"/>
            </w:tcMar>
            <w:vAlign w:val="center"/>
          </w:tcPr>
          <w:p w:rsidR="00000000" w:rsidDel="00000000" w:rsidP="00000000" w:rsidRDefault="00000000" w:rsidRPr="00000000">
            <w:pPr>
              <w:contextualSpacing w:val="0"/>
            </w:pPr>
            <w:r w:rsidDel="00000000" w:rsidR="00000000" w:rsidRPr="00000000">
              <w:rPr>
                <w:rFonts w:ascii="Webdings" w:cs="Webdings" w:eastAsia="Webdings" w:hAnsi="Webdings"/>
                <w:sz w:val="22"/>
                <w:szCs w:val="22"/>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U12</w:t>
            </w:r>
            <w:r w:rsidDel="00000000" w:rsidR="00000000" w:rsidRPr="00000000">
              <w:rPr>
                <w:rFonts w:ascii="Arial" w:cs="Arial" w:eastAsia="Arial" w:hAnsi="Arial"/>
                <w:sz w:val="22"/>
                <w:szCs w:val="22"/>
                <w:rtl w:val="0"/>
              </w:rPr>
              <w:t xml:space="preserve"> Hardball</w:t>
            </w:r>
          </w:p>
        </w:tc>
        <w:tc>
          <w:tcPr>
            <w:tcBorders>
              <w:bottom w:color="000000" w:space="0" w:sz="4" w:val="single"/>
            </w:tcBorders>
            <w:tcMar>
              <w:top w:w="57.0" w:type="dxa"/>
              <w:left w:w="57.0" w:type="dxa"/>
              <w:bottom w:w="57.0" w:type="dxa"/>
              <w:right w:w="57.0" w:type="dxa"/>
            </w:tcMar>
            <w:vAlign w:val="center"/>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$140.00</w:t>
            </w:r>
          </w:p>
        </w:tc>
      </w:tr>
      <w:tr>
        <w:tc>
          <w:tcPr>
            <w:tcMar>
              <w:top w:w="57.0" w:type="dxa"/>
              <w:left w:w="57.0" w:type="dxa"/>
              <w:bottom w:w="57.0" w:type="dxa"/>
              <w:right w:w="57.0" w:type="dxa"/>
            </w:tcMar>
            <w:vAlign w:val="center"/>
          </w:tcPr>
          <w:p w:rsidR="00000000" w:rsidDel="00000000" w:rsidP="00000000" w:rsidRDefault="00000000" w:rsidRPr="00000000">
            <w:pPr>
              <w:contextualSpacing w:val="0"/>
            </w:pPr>
            <w:r w:rsidDel="00000000" w:rsidR="00000000" w:rsidRPr="00000000">
              <w:rPr>
                <w:rFonts w:ascii="Webdings" w:cs="Webdings" w:eastAsia="Webdings" w:hAnsi="Webdings"/>
                <w:sz w:val="22"/>
                <w:szCs w:val="22"/>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Junior </w:t>
            </w:r>
            <w:r w:rsidDel="00000000" w:rsidR="00000000" w:rsidRPr="00000000">
              <w:rPr>
                <w:rFonts w:ascii="Arial" w:cs="Arial" w:eastAsia="Arial" w:hAnsi="Arial"/>
                <w:sz w:val="22"/>
                <w:szCs w:val="22"/>
                <w:rtl w:val="0"/>
              </w:rPr>
              <w:t xml:space="preserve">Year 6 or Year 7</w:t>
            </w:r>
          </w:p>
        </w:tc>
        <w:tc>
          <w:tcPr>
            <w:tcMar>
              <w:top w:w="57.0" w:type="dxa"/>
              <w:left w:w="57.0" w:type="dxa"/>
              <w:bottom w:w="57.0" w:type="dxa"/>
              <w:right w:w="57.0" w:type="dxa"/>
            </w:tcMar>
            <w:vAlign w:val="center"/>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$140.00</w:t>
            </w:r>
          </w:p>
        </w:tc>
        <w:tc>
          <w:tcPr>
            <w:tcBorders>
              <w:top w:color="000000" w:space="0" w:sz="0" w:val="nil"/>
              <w:bottom w:color="000000" w:space="0" w:sz="0" w:val="nil"/>
              <w:right w:color="000000" w:space="0" w:sz="0" w:val="nil"/>
            </w:tcBorders>
            <w:tcMar>
              <w:top w:w="57.0" w:type="dxa"/>
              <w:left w:w="57.0" w:type="dxa"/>
              <w:bottom w:w="57.0" w:type="dxa"/>
              <w:right w:w="57.0" w:type="dxa"/>
            </w:tcMar>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57.0" w:type="dxa"/>
              <w:left w:w="57.0" w:type="dxa"/>
              <w:bottom w:w="57.0" w:type="dxa"/>
              <w:right w:w="57.0" w:type="dxa"/>
            </w:tcMar>
            <w:vAlign w:val="center"/>
          </w:tcPr>
          <w:p w:rsidR="00000000" w:rsidDel="00000000" w:rsidP="00000000" w:rsidRDefault="00000000" w:rsidRPr="00000000">
            <w:pPr>
              <w:contextualSpacing w:val="0"/>
            </w:pPr>
            <w:r w:rsidDel="00000000" w:rsidR="00000000" w:rsidRPr="00000000">
              <w:rPr>
                <w:rtl w:val="0"/>
              </w:rPr>
            </w:r>
          </w:p>
        </w:tc>
        <w:tc>
          <w:tcPr>
            <w:tcBorders>
              <w:left w:color="000000" w:space="0" w:sz="0" w:val="nil"/>
              <w:bottom w:color="000000" w:space="0" w:sz="0" w:val="nil"/>
              <w:right w:color="000000" w:space="0" w:sz="0" w:val="nil"/>
            </w:tcBorders>
            <w:tcMar>
              <w:top w:w="57.0" w:type="dxa"/>
              <w:left w:w="57.0" w:type="dxa"/>
              <w:bottom w:w="57.0" w:type="dxa"/>
              <w:right w:w="57.0" w:type="dxa"/>
            </w:tcMar>
            <w:vAlign w:val="center"/>
          </w:tcPr>
          <w:p w:rsidR="00000000" w:rsidDel="00000000" w:rsidP="00000000" w:rsidRDefault="00000000" w:rsidRPr="00000000">
            <w:pPr>
              <w:contextualSpacing w:val="0"/>
            </w:pPr>
            <w:r w:rsidDel="00000000" w:rsidR="00000000" w:rsidRPr="00000000">
              <w:rPr>
                <w:rtl w:val="0"/>
              </w:rPr>
            </w:r>
          </w:p>
        </w:tc>
        <w:tc>
          <w:tcPr>
            <w:tcBorders>
              <w:left w:color="000000" w:space="0" w:sz="0" w:val="nil"/>
              <w:bottom w:color="000000" w:space="0" w:sz="0" w:val="nil"/>
              <w:right w:color="000000" w:space="0" w:sz="0" w:val="nil"/>
            </w:tcBorders>
            <w:tcMar>
              <w:top w:w="57.0" w:type="dxa"/>
              <w:left w:w="57.0" w:type="dxa"/>
              <w:bottom w:w="57.0" w:type="dxa"/>
              <w:right w:w="57.0" w:type="dxa"/>
            </w:tcMar>
            <w:vAlign w:val="center"/>
          </w:tcPr>
          <w:p w:rsidR="00000000" w:rsidDel="00000000" w:rsidP="00000000" w:rsidRDefault="00000000" w:rsidRPr="00000000">
            <w:pPr>
              <w:contextualSpacing w:val="0"/>
            </w:pPr>
            <w:r w:rsidDel="00000000" w:rsidR="00000000" w:rsidRPr="00000000">
              <w:rPr>
                <w:rtl w:val="0"/>
              </w:rPr>
            </w:r>
          </w:p>
        </w:tc>
      </w:tr>
      <w:tr>
        <w:tc>
          <w:tcPr>
            <w:tcMar>
              <w:top w:w="57.0" w:type="dxa"/>
              <w:left w:w="57.0" w:type="dxa"/>
              <w:bottom w:w="57.0" w:type="dxa"/>
              <w:right w:w="57.0" w:type="dxa"/>
            </w:tcMar>
            <w:vAlign w:val="center"/>
          </w:tcPr>
          <w:p w:rsidR="00000000" w:rsidDel="00000000" w:rsidP="00000000" w:rsidRDefault="00000000" w:rsidRPr="00000000">
            <w:pPr>
              <w:contextualSpacing w:val="0"/>
            </w:pPr>
            <w:r w:rsidDel="00000000" w:rsidR="00000000" w:rsidRPr="00000000">
              <w:rPr>
                <w:rFonts w:ascii="Webdings" w:cs="Webdings" w:eastAsia="Webdings" w:hAnsi="Webdings"/>
                <w:sz w:val="22"/>
                <w:szCs w:val="22"/>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Junior</w:t>
            </w:r>
            <w:r w:rsidDel="00000000" w:rsidR="00000000" w:rsidRPr="00000000">
              <w:rPr>
                <w:rFonts w:ascii="Arial" w:cs="Arial" w:eastAsia="Arial" w:hAnsi="Arial"/>
                <w:sz w:val="22"/>
                <w:szCs w:val="22"/>
                <w:rtl w:val="0"/>
              </w:rPr>
              <w:t xml:space="preserve"> Year 8 (Half season)</w:t>
            </w:r>
          </w:p>
        </w:tc>
        <w:tc>
          <w:tcPr>
            <w:tcMar>
              <w:top w:w="57.0" w:type="dxa"/>
              <w:left w:w="57.0" w:type="dxa"/>
              <w:bottom w:w="57.0" w:type="dxa"/>
              <w:right w:w="57.0" w:type="dxa"/>
            </w:tcMar>
            <w:vAlign w:val="center"/>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$75.00</w:t>
            </w:r>
          </w:p>
        </w:tc>
        <w:tc>
          <w:tcPr>
            <w:tcBorders>
              <w:top w:color="000000" w:space="0" w:sz="0" w:val="nil"/>
              <w:bottom w:color="000000" w:space="0" w:sz="0" w:val="nil"/>
              <w:right w:color="000000" w:space="0" w:sz="0" w:val="nil"/>
            </w:tcBorders>
            <w:tcMar>
              <w:top w:w="57.0" w:type="dxa"/>
              <w:left w:w="57.0" w:type="dxa"/>
              <w:bottom w:w="57.0" w:type="dxa"/>
              <w:right w:w="57.0" w:type="dxa"/>
            </w:tcMar>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57.0" w:type="dxa"/>
              <w:left w:w="57.0" w:type="dxa"/>
              <w:bottom w:w="57.0" w:type="dxa"/>
              <w:right w:w="57.0" w:type="dxa"/>
            </w:tcMar>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57.0" w:type="dxa"/>
              <w:left w:w="57.0" w:type="dxa"/>
              <w:bottom w:w="57.0" w:type="dxa"/>
              <w:right w:w="57.0" w:type="dxa"/>
            </w:tcMar>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57.0" w:type="dxa"/>
              <w:left w:w="57.0" w:type="dxa"/>
              <w:bottom w:w="57.0" w:type="dxa"/>
              <w:right w:w="57.0" w:type="dxa"/>
            </w:tcMar>
            <w:vAlign w:val="center"/>
          </w:tcPr>
          <w:p w:rsidR="00000000" w:rsidDel="00000000" w:rsidP="00000000" w:rsidRDefault="00000000" w:rsidRPr="00000000">
            <w:pPr>
              <w:contextualSpacing w:val="0"/>
            </w:pPr>
            <w:r w:rsidDel="00000000" w:rsidR="00000000" w:rsidRPr="00000000">
              <w:rPr>
                <w:rtl w:val="0"/>
              </w:rPr>
            </w:r>
          </w:p>
        </w:tc>
      </w:tr>
      <w:tr>
        <w:tc>
          <w:tcPr>
            <w:tcMar>
              <w:top w:w="57.0" w:type="dxa"/>
              <w:left w:w="57.0" w:type="dxa"/>
              <w:bottom w:w="57.0" w:type="dxa"/>
              <w:right w:w="57.0" w:type="dxa"/>
            </w:tcMar>
            <w:vAlign w:val="center"/>
          </w:tcPr>
          <w:p w:rsidR="00000000" w:rsidDel="00000000" w:rsidP="00000000" w:rsidRDefault="00000000" w:rsidRPr="00000000">
            <w:pPr>
              <w:contextualSpacing w:val="0"/>
            </w:pPr>
            <w:r w:rsidDel="00000000" w:rsidR="00000000" w:rsidRPr="00000000">
              <w:rPr>
                <w:rFonts w:ascii="Webdings" w:cs="Webdings" w:eastAsia="Webdings" w:hAnsi="Webdings"/>
                <w:sz w:val="22"/>
                <w:szCs w:val="22"/>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Y9/10</w:t>
            </w:r>
            <w:r w:rsidDel="00000000" w:rsidR="00000000" w:rsidRPr="00000000">
              <w:rPr>
                <w:rFonts w:ascii="Arial" w:cs="Arial" w:eastAsia="Arial" w:hAnsi="Arial"/>
                <w:sz w:val="22"/>
                <w:szCs w:val="22"/>
                <w:rtl w:val="0"/>
              </w:rPr>
              <w:t xml:space="preserve"> or </w:t>
            </w:r>
            <w:r w:rsidDel="00000000" w:rsidR="00000000" w:rsidRPr="00000000">
              <w:rPr>
                <w:rFonts w:ascii="Arial" w:cs="Arial" w:eastAsia="Arial" w:hAnsi="Arial"/>
                <w:b w:val="1"/>
                <w:sz w:val="22"/>
                <w:szCs w:val="22"/>
                <w:rtl w:val="0"/>
              </w:rPr>
              <w:t xml:space="preserve">Under 19</w:t>
            </w:r>
            <w:r w:rsidDel="00000000" w:rsidR="00000000" w:rsidRPr="00000000">
              <w:rPr>
                <w:rFonts w:ascii="Arial" w:cs="Arial" w:eastAsia="Arial" w:hAnsi="Arial"/>
                <w:sz w:val="22"/>
                <w:szCs w:val="22"/>
                <w:rtl w:val="0"/>
              </w:rPr>
              <w:t xml:space="preserve"> (Half season)</w:t>
            </w:r>
          </w:p>
        </w:tc>
        <w:tc>
          <w:tcPr>
            <w:tcMar>
              <w:top w:w="57.0" w:type="dxa"/>
              <w:left w:w="57.0" w:type="dxa"/>
              <w:bottom w:w="57.0" w:type="dxa"/>
              <w:right w:w="57.0" w:type="dxa"/>
            </w:tcMar>
            <w:vAlign w:val="center"/>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$40.00</w:t>
            </w:r>
          </w:p>
        </w:tc>
        <w:tc>
          <w:tcPr>
            <w:tcBorders>
              <w:top w:color="000000" w:space="0" w:sz="0" w:val="nil"/>
              <w:bottom w:color="000000" w:space="0" w:sz="0" w:val="nil"/>
              <w:right w:color="000000" w:space="0" w:sz="0" w:val="nil"/>
            </w:tcBorders>
            <w:tcMar>
              <w:top w:w="57.0" w:type="dxa"/>
              <w:left w:w="57.0" w:type="dxa"/>
              <w:bottom w:w="57.0" w:type="dxa"/>
              <w:right w:w="57.0" w:type="dxa"/>
            </w:tcMar>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57.0" w:type="dxa"/>
              <w:left w:w="57.0" w:type="dxa"/>
              <w:bottom w:w="57.0" w:type="dxa"/>
              <w:right w:w="57.0" w:type="dxa"/>
            </w:tcMar>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57.0" w:type="dxa"/>
              <w:left w:w="57.0" w:type="dxa"/>
              <w:bottom w:w="57.0" w:type="dxa"/>
              <w:right w:w="57.0" w:type="dxa"/>
            </w:tcMar>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57.0" w:type="dxa"/>
              <w:left w:w="57.0" w:type="dxa"/>
              <w:bottom w:w="57.0" w:type="dxa"/>
              <w:right w:w="57.0" w:type="dxa"/>
            </w:tcMar>
            <w:vAlign w:val="cente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Arial" w:cs="Arial" w:eastAsia="Arial" w:hAnsi="Arial"/>
          <w:i w:val="1"/>
          <w:sz w:val="16"/>
          <w:szCs w:val="16"/>
          <w:rtl w:val="0"/>
        </w:rPr>
        <w:br w:type="textWrapping"/>
      </w:r>
      <w:r w:rsidDel="00000000" w:rsidR="00000000" w:rsidRPr="00000000">
        <w:rPr>
          <w:rFonts w:ascii="Arial" w:cs="Arial" w:eastAsia="Arial" w:hAnsi="Arial"/>
          <w:b w:val="1"/>
          <w:sz w:val="20"/>
          <w:szCs w:val="20"/>
          <w:rtl w:val="0"/>
        </w:rPr>
        <w:t xml:space="preserve">Birkenhead City Cricket shirt and cap are a COMPULSORY uniform for all players.</w:t>
      </w:r>
    </w:p>
    <w:p w:rsidR="00000000" w:rsidDel="00000000" w:rsidP="00000000" w:rsidRDefault="00000000" w:rsidRPr="00000000">
      <w:pPr>
        <w:contextualSpacing w:val="0"/>
      </w:pPr>
      <w:r w:rsidDel="00000000" w:rsidR="00000000" w:rsidRPr="00000000">
        <w:rPr>
          <w:rtl w:val="0"/>
        </w:rPr>
      </w:r>
    </w:p>
    <w:tbl>
      <w:tblPr>
        <w:tblStyle w:val="Table4"/>
        <w:bidi w:val="0"/>
        <w:tblW w:w="10093.0" w:type="dxa"/>
        <w:jc w:val="left"/>
        <w:tblInd w:w="-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06"/>
        <w:gridCol w:w="1559"/>
        <w:gridCol w:w="284"/>
        <w:gridCol w:w="992"/>
        <w:gridCol w:w="2552"/>
        <w:tblGridChange w:id="0">
          <w:tblGrid>
            <w:gridCol w:w="4706"/>
            <w:gridCol w:w="1559"/>
            <w:gridCol w:w="284"/>
            <w:gridCol w:w="992"/>
            <w:gridCol w:w="2552"/>
          </w:tblGrid>
        </w:tblGridChange>
      </w:tblGrid>
      <w:tr>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vAlign w:val="center"/>
          </w:tcPr>
          <w:p w:rsidR="00000000" w:rsidDel="00000000" w:rsidP="00000000" w:rsidRDefault="00000000" w:rsidRPr="00000000">
            <w:pPr>
              <w:numPr>
                <w:ilvl w:val="0"/>
                <w:numId w:val="1"/>
              </w:numPr>
              <w:ind w:left="284" w:hanging="218"/>
              <w:rPr/>
            </w:pPr>
            <w:r w:rsidDel="00000000" w:rsidR="00000000" w:rsidRPr="00000000">
              <w:rPr>
                <w:rFonts w:ascii="Arial" w:cs="Arial" w:eastAsia="Arial" w:hAnsi="Arial"/>
                <w:sz w:val="18"/>
                <w:szCs w:val="18"/>
                <w:rtl w:val="0"/>
              </w:rPr>
              <w:t xml:space="preserve">SUBSCRIPTION</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vAlign w:val="center"/>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rtl w:val="0"/>
              </w:rPr>
              <w:t xml:space="preserve">See above</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vAlign w:val="bottom"/>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w:t>
            </w:r>
          </w:p>
        </w:tc>
        <w:tc>
          <w:tcPr>
            <w:tcBorders>
              <w:top w:color="000000" w:space="0" w:sz="0" w:val="nil"/>
              <w:left w:color="000000" w:space="0" w:sz="0" w:val="nil"/>
              <w:bottom w:color="000000" w:space="0" w:sz="0" w:val="nil"/>
              <w:right w:color="000000" w:space="0" w:sz="0" w:val="nil"/>
            </w:tcBorders>
            <w:tcMar>
              <w:top w:w="57.0" w:type="dxa"/>
              <w:left w:w="57.0" w:type="dxa"/>
              <w:bottom w:w="57.0" w:type="dxa"/>
              <w:right w:w="57.0" w:type="dxa"/>
            </w:tcMa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Membership #</w:t>
            </w:r>
          </w:p>
        </w:tc>
      </w:tr>
      <w:tr>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vAlign w:val="center"/>
          </w:tcPr>
          <w:p w:rsidR="00000000" w:rsidDel="00000000" w:rsidP="00000000" w:rsidRDefault="00000000" w:rsidRPr="00000000">
            <w:pPr>
              <w:numPr>
                <w:ilvl w:val="0"/>
                <w:numId w:val="1"/>
              </w:numPr>
              <w:ind w:left="284" w:hanging="218"/>
              <w:rPr/>
            </w:pPr>
            <w:r w:rsidDel="00000000" w:rsidR="00000000" w:rsidRPr="00000000">
              <w:rPr>
                <w:rFonts w:ascii="Arial" w:cs="Arial" w:eastAsia="Arial" w:hAnsi="Arial"/>
                <w:sz w:val="18"/>
                <w:szCs w:val="18"/>
                <w:rtl w:val="0"/>
              </w:rPr>
              <w:t xml:space="preserve">PLAYING SHIRT (Size ________ )</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vAlign w:val="center"/>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rtl w:val="0"/>
              </w:rPr>
              <w:t xml:space="preserve">$30</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vAlign w:val="bottom"/>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w:t>
            </w:r>
          </w:p>
        </w:tc>
        <w:tc>
          <w:tcPr>
            <w:tcBorders>
              <w:top w:color="000000" w:space="0" w:sz="0" w:val="nil"/>
              <w:left w:color="000000" w:space="0" w:sz="0" w:val="nil"/>
              <w:bottom w:color="000000" w:space="0" w:sz="0" w:val="nil"/>
              <w:right w:color="000000" w:space="0" w:sz="0" w:val="nil"/>
            </w:tcBorders>
            <w:tcMar>
              <w:top w:w="57.0" w:type="dxa"/>
              <w:left w:w="57.0" w:type="dxa"/>
              <w:bottom w:w="57.0" w:type="dxa"/>
              <w:right w:w="57.0" w:type="dxa"/>
            </w:tcMa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Date paid:</w:t>
            </w:r>
          </w:p>
        </w:tc>
      </w:tr>
      <w:tr>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vAlign w:val="center"/>
          </w:tcPr>
          <w:p w:rsidR="00000000" w:rsidDel="00000000" w:rsidP="00000000" w:rsidRDefault="00000000" w:rsidRPr="00000000">
            <w:pPr>
              <w:numPr>
                <w:ilvl w:val="0"/>
                <w:numId w:val="1"/>
              </w:numPr>
              <w:ind w:left="284" w:hanging="218"/>
              <w:rPr/>
            </w:pPr>
            <w:r w:rsidDel="00000000" w:rsidR="00000000" w:rsidRPr="00000000">
              <w:rPr>
                <w:rFonts w:ascii="Arial" w:cs="Arial" w:eastAsia="Arial" w:hAnsi="Arial"/>
                <w:sz w:val="18"/>
                <w:szCs w:val="18"/>
                <w:rtl w:val="0"/>
              </w:rPr>
              <w:t xml:space="preserve">CAP</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vAlign w:val="center"/>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rtl w:val="0"/>
              </w:rPr>
              <w:t xml:space="preserve">$25</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vAlign w:val="bottom"/>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w:t>
            </w:r>
          </w:p>
        </w:tc>
        <w:tc>
          <w:tcPr>
            <w:tcBorders>
              <w:top w:color="000000" w:space="0" w:sz="0" w:val="nil"/>
              <w:left w:color="000000" w:space="0" w:sz="0" w:val="nil"/>
              <w:bottom w:color="000000" w:space="0" w:sz="0" w:val="nil"/>
              <w:right w:color="000000" w:space="0" w:sz="0" w:val="nil"/>
            </w:tcBorders>
            <w:tcMar>
              <w:top w:w="57.0" w:type="dxa"/>
              <w:left w:w="57.0" w:type="dxa"/>
              <w:bottom w:w="57.0" w:type="dxa"/>
              <w:right w:w="57.0" w:type="dxa"/>
            </w:tcMa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Receipt number:</w:t>
            </w:r>
          </w:p>
        </w:tc>
      </w:tr>
      <w:tr>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vAlign w:val="center"/>
          </w:tcPr>
          <w:p w:rsidR="00000000" w:rsidDel="00000000" w:rsidP="00000000" w:rsidRDefault="00000000" w:rsidRPr="00000000">
            <w:pPr>
              <w:numPr>
                <w:ilvl w:val="0"/>
                <w:numId w:val="1"/>
              </w:numPr>
              <w:ind w:left="284" w:hanging="218"/>
              <w:rPr/>
            </w:pPr>
            <w:r w:rsidDel="00000000" w:rsidR="00000000" w:rsidRPr="00000000">
              <w:rPr>
                <w:rFonts w:ascii="Arial" w:cs="Arial" w:eastAsia="Arial" w:hAnsi="Arial"/>
                <w:sz w:val="18"/>
                <w:szCs w:val="18"/>
                <w:rtl w:val="0"/>
              </w:rPr>
              <w:t xml:space="preserve">PHOTO</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vAlign w:val="center"/>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rtl w:val="0"/>
              </w:rPr>
              <w:t xml:space="preserve">$15</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vAlign w:val="bottom"/>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w:t>
            </w:r>
          </w:p>
        </w:tc>
        <w:tc>
          <w:tcPr>
            <w:tcBorders>
              <w:top w:color="000000" w:space="0" w:sz="0" w:val="nil"/>
              <w:left w:color="000000" w:space="0" w:sz="0" w:val="nil"/>
              <w:bottom w:color="000000" w:space="0" w:sz="0" w:val="nil"/>
              <w:right w:color="000000" w:space="0" w:sz="0" w:val="nil"/>
            </w:tcBorders>
            <w:tcMar>
              <w:top w:w="57.0" w:type="dxa"/>
              <w:left w:w="57.0" w:type="dxa"/>
              <w:bottom w:w="57.0" w:type="dxa"/>
              <w:right w:w="57.0" w:type="dxa"/>
            </w:tcMa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A/P set up:</w:t>
            </w:r>
          </w:p>
        </w:tc>
      </w:tr>
      <w:tr>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vAlign w:val="center"/>
          </w:tcPr>
          <w:p w:rsidR="00000000" w:rsidDel="00000000" w:rsidP="00000000" w:rsidRDefault="00000000" w:rsidRPr="00000000">
            <w:pPr>
              <w:numPr>
                <w:ilvl w:val="0"/>
                <w:numId w:val="1"/>
              </w:numPr>
              <w:ind w:left="284" w:hanging="218"/>
              <w:rPr/>
            </w:pPr>
            <w:r w:rsidDel="00000000" w:rsidR="00000000" w:rsidRPr="00000000">
              <w:rPr>
                <w:rFonts w:ascii="Arial" w:cs="Arial" w:eastAsia="Arial" w:hAnsi="Arial"/>
                <w:sz w:val="18"/>
                <w:szCs w:val="18"/>
                <w:rtl w:val="0"/>
              </w:rPr>
              <w:t xml:space="preserve">FAMILY DISCOUNT FOR TWO OR MORE SIBLINGS</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vAlign w:val="center"/>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rtl w:val="0"/>
              </w:rPr>
              <w:t xml:space="preserve">-$10 per family</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vAlign w:val="bottom"/>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w:t>
            </w:r>
          </w:p>
        </w:tc>
        <w:tc>
          <w:tcPr>
            <w:tcBorders>
              <w:top w:color="000000" w:space="0" w:sz="0" w:val="nil"/>
              <w:left w:color="000000" w:space="0" w:sz="0" w:val="nil"/>
              <w:bottom w:color="000000" w:space="0" w:sz="0" w:val="nil"/>
              <w:right w:color="000000" w:space="0" w:sz="0" w:val="nil"/>
            </w:tcBorders>
            <w:tcMar>
              <w:top w:w="57.0" w:type="dxa"/>
              <w:left w:w="57.0" w:type="dxa"/>
              <w:bottom w:w="57.0" w:type="dxa"/>
              <w:right w:w="57.0" w:type="dxa"/>
            </w:tcMar>
            <w:vAlign w:val="center"/>
          </w:tcPr>
          <w:p w:rsidR="00000000" w:rsidDel="00000000" w:rsidP="00000000" w:rsidRDefault="00000000" w:rsidRPr="00000000">
            <w:pPr>
              <w:contextualSpacing w:val="0"/>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b w:val="1"/>
                <w:sz w:val="18"/>
                <w:szCs w:val="18"/>
                <w:rtl w:val="0"/>
              </w:rPr>
              <w:t xml:space="preserve">TOTAL</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vAlign w:val="bottom"/>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Mar>
              <w:top w:w="28.0" w:type="dxa"/>
              <w:left w:w="28.0" w:type="dxa"/>
              <w:bottom w:w="28.0" w:type="dxa"/>
              <w:right w:w="28.0" w:type="dxa"/>
            </w:tcMa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w:t>
            </w:r>
          </w:p>
        </w:tc>
        <w:tc>
          <w:tcPr>
            <w:tcBorders>
              <w:top w:color="000000" w:space="0" w:sz="0" w:val="nil"/>
              <w:left w:color="000000" w:space="0" w:sz="0" w:val="nil"/>
              <w:bottom w:color="000000" w:space="0" w:sz="0" w:val="nil"/>
              <w:right w:color="000000" w:space="0" w:sz="0" w:val="nil"/>
            </w:tcBorders>
            <w:tcMar>
              <w:top w:w="57.0" w:type="dxa"/>
              <w:left w:w="57.0" w:type="dxa"/>
              <w:bottom w:w="57.0" w:type="dxa"/>
              <w:right w:w="57.0" w:type="dxa"/>
            </w:tcMar>
            <w:vAlign w:val="cente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Bank account for online payment: </w:t>
      </w:r>
      <w:r w:rsidDel="00000000" w:rsidR="00000000" w:rsidRPr="00000000">
        <w:rPr>
          <w:rFonts w:ascii="Arial" w:cs="Arial" w:eastAsia="Arial" w:hAnsi="Arial"/>
          <w:b w:val="1"/>
          <w:color w:val="000000"/>
          <w:sz w:val="20"/>
          <w:szCs w:val="20"/>
          <w:rtl w:val="0"/>
        </w:rPr>
        <w:t xml:space="preserve">38-9008-0698504-00    KIWIBANK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1" distB="36195" distT="36195" distL="114300" distR="114300" hidden="0" layoutInCell="0" locked="0" relativeHeight="0" simplePos="0">
                <wp:simplePos x="0" y="0"/>
                <wp:positionH relativeFrom="margin">
                  <wp:posOffset>0</wp:posOffset>
                </wp:positionH>
                <wp:positionV relativeFrom="paragraph">
                  <wp:posOffset>63500</wp:posOffset>
                </wp:positionV>
                <wp:extent cx="6172200" cy="711200"/>
                <wp:effectExtent b="0" l="0" r="0" t="0"/>
                <wp:wrapSquare wrapText="bothSides" distB="36195" distT="36195" distL="114300" distR="114300"/>
                <wp:docPr id="2" name=""/>
                <a:graphic>
                  <a:graphicData uri="http://schemas.microsoft.com/office/word/2010/wordprocessingShape">
                    <wps:wsp>
                      <wps:cNvSpPr/>
                      <wps:cNvPr id="2" name="Shape 2"/>
                      <wps:spPr>
                        <a:xfrm>
                          <a:off x="2258630" y="3427257"/>
                          <a:ext cx="6174739" cy="70548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Please tick box if you can help with either:              </w:t>
                            </w:r>
                            <w:r w:rsidDel="00000000" w:rsidR="00000000" w:rsidRPr="00000000">
                              <w:rPr>
                                <w:rFonts w:ascii="Arial" w:cs="Arial" w:eastAsia="Arial" w:hAnsi="Arial"/>
                                <w:b w:val="1"/>
                                <w:i w:val="0"/>
                                <w:smallCaps w:val="0"/>
                                <w:strike w:val="0"/>
                                <w:color w:val="000000"/>
                                <w:sz w:val="18"/>
                                <w:vertAlign w:val="baseline"/>
                              </w:rPr>
                              <w:t xml:space="preserve">Coaching </w:t>
                            </w:r>
                            <w:r w:rsidDel="00000000" w:rsidR="00000000" w:rsidRPr="00000000">
                              <w:rPr>
                                <w:rFonts w:ascii="Arial" w:cs="Arial" w:eastAsia="Arial" w:hAnsi="Arial"/>
                                <w:b w:val="0"/>
                                <w:i w:val="0"/>
                                <w:smallCaps w:val="0"/>
                                <w:strike w:val="0"/>
                                <w:color w:val="000000"/>
                                <w:sz w:val="18"/>
                                <w:vertAlign w:val="baseline"/>
                              </w:rPr>
                              <w:t xml:space="preserve">(training will be given)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 </w:t>
                            </w:r>
                            <w:r w:rsidDel="00000000" w:rsidR="00000000" w:rsidRPr="00000000">
                              <w:rPr>
                                <w:rFonts w:ascii="Arial" w:cs="Arial" w:eastAsia="Arial" w:hAnsi="Arial"/>
                                <w:b w:val="1"/>
                                <w:i w:val="0"/>
                                <w:smallCaps w:val="0"/>
                                <w:strike w:val="0"/>
                                <w:color w:val="000000"/>
                                <w:sz w:val="18"/>
                                <w:vertAlign w:val="baseline"/>
                              </w:rPr>
                              <w:t xml:space="preserve">Scoring</w:t>
                            </w:r>
                            <w:r w:rsidDel="00000000" w:rsidR="00000000" w:rsidRPr="00000000">
                              <w:rPr>
                                <w:rFonts w:ascii="Arial" w:cs="Arial" w:eastAsia="Arial" w:hAnsi="Arial"/>
                                <w:b w:val="0"/>
                                <w:i w:val="0"/>
                                <w:smallCaps w:val="0"/>
                                <w:strike w:val="0"/>
                                <w:color w:val="000000"/>
                                <w:sz w:val="18"/>
                                <w:vertAlign w:val="baseline"/>
                              </w:rPr>
                              <w:t xml:space="preserve">		                                      </w:t>
                            </w:r>
                            <w:r w:rsidDel="00000000" w:rsidR="00000000" w:rsidRPr="00000000">
                              <w:rPr>
                                <w:rFonts w:ascii="Arial" w:cs="Arial" w:eastAsia="Arial" w:hAnsi="Arial"/>
                                <w:b w:val="1"/>
                                <w:i w:val="0"/>
                                <w:smallCaps w:val="0"/>
                                <w:strike w:val="0"/>
                                <w:color w:val="000000"/>
                                <w:sz w:val="18"/>
                                <w:vertAlign w:val="baseline"/>
                              </w:rPr>
                              <w:t xml:space="preserve">Managing</w:t>
                            </w:r>
                            <w:r w:rsidDel="00000000" w:rsidR="00000000" w:rsidRPr="00000000">
                              <w:rPr>
                                <w:rFonts w:ascii="Arial" w:cs="Arial" w:eastAsia="Arial" w:hAnsi="Arial"/>
                                <w:b w:val="0"/>
                                <w:i w:val="0"/>
                                <w:smallCaps w:val="0"/>
                                <w:strike w:val="0"/>
                                <w:color w:val="000000"/>
                                <w:sz w:val="18"/>
                                <w:vertAlign w:val="baseline"/>
                              </w:rPr>
                              <w:t xml:space="preserve"> a team</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Have you done any coaching courses? Yes  No   If yes, what level? __________________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Would you like to do a coaching course? (club pays) Yes  No   If yes, what level? _______________</w:t>
                            </w:r>
                          </w:p>
                        </w:txbxContent>
                      </wps:txbx>
                      <wps:bodyPr anchorCtr="0" anchor="t" bIns="45700" lIns="91425" rIns="91425" tIns="45700"/>
                    </wps:wsp>
                  </a:graphicData>
                </a:graphic>
              </wp:anchor>
            </w:drawing>
          </mc:Choice>
          <mc:Fallback>
            <w:drawing>
              <wp:anchor allowOverlap="1" behindDoc="0" distB="36195" distT="36195" distL="114300" distR="114300" hidden="0" layoutInCell="0" locked="0" relativeHeight="0" simplePos="0">
                <wp:simplePos x="0" y="0"/>
                <wp:positionH relativeFrom="margin">
                  <wp:posOffset>0</wp:posOffset>
                </wp:positionH>
                <wp:positionV relativeFrom="paragraph">
                  <wp:posOffset>63500</wp:posOffset>
                </wp:positionV>
                <wp:extent cx="6172200" cy="711200"/>
                <wp:effectExtent b="0" l="0" r="0" t="0"/>
                <wp:wrapSquare wrapText="bothSides" distB="36195" distT="36195" distL="114300" distR="114300"/>
                <wp:docPr id="2" name="image03.png"/>
                <a:graphic>
                  <a:graphicData uri="http://schemas.openxmlformats.org/drawingml/2006/picture">
                    <pic:pic>
                      <pic:nvPicPr>
                        <pic:cNvPr id="0" name="image03.png"/>
                        <pic:cNvPicPr preferRelativeResize="0"/>
                      </pic:nvPicPr>
                      <pic:blipFill>
                        <a:blip r:embed="rId7"/>
                        <a:srcRect/>
                        <a:stretch>
                          <a:fillRect/>
                        </a:stretch>
                      </pic:blipFill>
                      <pic:spPr>
                        <a:xfrm>
                          <a:off x="0" y="0"/>
                          <a:ext cx="6172200" cy="7112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I, the undersigned, give permission for my child to become a member of Birkenhead City Cricket Club and will pay the appropriate membership subscription for the 2016/2017 season. At all times my child will be under the supervision of myself or a nominated caregiver, unless otherwise arranged with his/her coach.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rtl w:val="0"/>
        </w:rPr>
        <w:t xml:space="preserve">Parent/guardian’s signature  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rtl w:val="0"/>
        </w:rPr>
        <w:t xml:space="preserve">Please note: Information provided on this form may be shared with North Harbour Junior Cricket, the Auckland Cricket Association, New Zealand Cricket and our sponsors for statistical and communications purposes. Please tick if you do not wish this to occur. </w:t>
      </w:r>
      <w:r w:rsidDel="00000000" w:rsidR="00000000" w:rsidRPr="00000000">
        <w:rPr>
          <w:rFonts w:ascii="Webdings" w:cs="Webdings" w:eastAsia="Webdings" w:hAnsi="Webdings"/>
          <w:sz w:val="16"/>
          <w:szCs w:val="16"/>
          <w:rtl w:val="0"/>
        </w:rPr>
        <w:t xml:space="preserve"></w:t>
      </w:r>
      <w:r w:rsidDel="00000000" w:rsidR="00000000" w:rsidRPr="00000000">
        <w:rPr>
          <w:rtl w:val="0"/>
        </w:rPr>
      </w:r>
    </w:p>
    <w:sectPr>
      <w:footerReference r:id="rId8" w:type="default"/>
      <w:pgSz w:h="16840" w:w="11907"/>
      <w:pgMar w:bottom="284" w:top="508" w:left="1077" w:right="10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Web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153"/>
        <w:tab w:val="right" w:pos="8306"/>
      </w:tabs>
      <w:spacing w:after="0"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4"/>
          <w:szCs w:val="24"/>
        </w:rPr>
      </w:r>
    </w:fldSimple>
    <w:r w:rsidDel="00000000" w:rsidR="00000000" w:rsidRPr="00000000">
      <w:rPr>
        <w:rtl w:val="0"/>
      </w:rPr>
    </w:r>
  </w:p>
  <w:p w:rsidR="00000000" w:rsidDel="00000000" w:rsidP="00000000" w:rsidRDefault="00000000" w:rsidRPr="00000000">
    <w:pPr>
      <w:tabs>
        <w:tab w:val="center" w:pos="4153"/>
        <w:tab w:val="right" w:pos="8306"/>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mailto:office@birkenheadcricket.co.nz" TargetMode="External"/><Relationship Id="rId7" Type="http://schemas.openxmlformats.org/officeDocument/2006/relationships/image" Target="media/image03.png"/><Relationship Id="rId8" Type="http://schemas.openxmlformats.org/officeDocument/2006/relationships/footer" Target="footer1.xml"/></Relationships>
</file>